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9FD47" w14:textId="77777777" w:rsidR="00FE067E" w:rsidRPr="00B61709" w:rsidRDefault="00CD36CF" w:rsidP="002010BF">
      <w:pPr>
        <w:pStyle w:val="TitlePageOrigin"/>
        <w:rPr>
          <w:color w:val="auto"/>
        </w:rPr>
      </w:pPr>
      <w:r w:rsidRPr="00B61709">
        <w:rPr>
          <w:color w:val="auto"/>
        </w:rPr>
        <w:t>WEST virginia legislature</w:t>
      </w:r>
    </w:p>
    <w:p w14:paraId="59F68AD2" w14:textId="08EBA55E" w:rsidR="00CD36CF" w:rsidRPr="00B61709" w:rsidRDefault="00CD36CF" w:rsidP="002010BF">
      <w:pPr>
        <w:pStyle w:val="TitlePageSession"/>
        <w:rPr>
          <w:color w:val="auto"/>
        </w:rPr>
      </w:pPr>
      <w:r w:rsidRPr="00B61709">
        <w:rPr>
          <w:color w:val="auto"/>
        </w:rPr>
        <w:t>20</w:t>
      </w:r>
      <w:r w:rsidR="00081D6D" w:rsidRPr="00B61709">
        <w:rPr>
          <w:color w:val="auto"/>
        </w:rPr>
        <w:t>2</w:t>
      </w:r>
      <w:r w:rsidR="00ED36ED" w:rsidRPr="00B61709">
        <w:rPr>
          <w:color w:val="auto"/>
        </w:rPr>
        <w:t>5</w:t>
      </w:r>
      <w:r w:rsidRPr="00B61709">
        <w:rPr>
          <w:color w:val="auto"/>
        </w:rPr>
        <w:t xml:space="preserve"> regular session</w:t>
      </w:r>
    </w:p>
    <w:p w14:paraId="2DC88543" w14:textId="005BD760" w:rsidR="00AC3B58" w:rsidRPr="00B61709" w:rsidRDefault="00F03C3C" w:rsidP="00ED36ED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29D10ABECC7414F9965D33A6FC34627"/>
          </w:placeholder>
          <w:text/>
        </w:sdtPr>
        <w:sdtEndPr/>
        <w:sdtContent>
          <w:r w:rsidR="00ED36ED" w:rsidRPr="00B61709">
            <w:rPr>
              <w:color w:val="auto"/>
            </w:rPr>
            <w:t>Introduced</w:t>
          </w:r>
        </w:sdtContent>
      </w:sdt>
    </w:p>
    <w:p w14:paraId="00AD1EB4" w14:textId="35ED1CA3" w:rsidR="00CD36CF" w:rsidRPr="00B61709" w:rsidRDefault="00F03C3C" w:rsidP="002010BF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CAABDC600CD243B3A7B054804AD4D76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D36ED" w:rsidRPr="00B61709">
            <w:rPr>
              <w:color w:val="auto"/>
            </w:rPr>
            <w:t>Senate</w:t>
          </w:r>
        </w:sdtContent>
      </w:sdt>
      <w:r w:rsidR="00303684" w:rsidRPr="00B61709">
        <w:rPr>
          <w:color w:val="auto"/>
        </w:rPr>
        <w:t xml:space="preserve"> </w:t>
      </w:r>
      <w:r w:rsidR="00CD36CF" w:rsidRPr="00B6170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01B5F2E81E94F8EB0B21D5315D6EAA5"/>
          </w:placeholder>
          <w:text/>
        </w:sdtPr>
        <w:sdtEndPr/>
        <w:sdtContent>
          <w:r w:rsidR="00F32F44">
            <w:rPr>
              <w:color w:val="auto"/>
            </w:rPr>
            <w:t>674</w:t>
          </w:r>
        </w:sdtContent>
      </w:sdt>
    </w:p>
    <w:p w14:paraId="58914EAD" w14:textId="1398B05E" w:rsidR="00021041" w:rsidRPr="00B61709" w:rsidRDefault="00021041" w:rsidP="00021041">
      <w:pPr>
        <w:pStyle w:val="Sponsors"/>
        <w:rPr>
          <w:color w:val="auto"/>
          <w:sz w:val="22"/>
        </w:rPr>
      </w:pPr>
      <w:r w:rsidRPr="00B61709">
        <w:rPr>
          <w:color w:val="auto"/>
          <w:sz w:val="22"/>
        </w:rPr>
        <w:t xml:space="preserve">By </w:t>
      </w:r>
      <w:sdt>
        <w:sdtPr>
          <w:rPr>
            <w:color w:val="auto"/>
            <w:szCs w:val="24"/>
          </w:rPr>
          <w:tag w:val="Sponsors"/>
          <w:id w:val="1589585889"/>
          <w:placeholder>
            <w:docPart w:val="D4D47F32B960482BA8E89ED63469F11C"/>
          </w:placeholder>
          <w:text w:multiLine="1"/>
        </w:sdtPr>
        <w:sdtEndPr/>
        <w:sdtContent>
          <w:r w:rsidR="00ED36ED" w:rsidRPr="00B61709">
            <w:rPr>
              <w:color w:val="auto"/>
              <w:szCs w:val="24"/>
            </w:rPr>
            <w:t>Senator</w:t>
          </w:r>
          <w:r w:rsidR="00831888">
            <w:rPr>
              <w:color w:val="auto"/>
              <w:szCs w:val="24"/>
            </w:rPr>
            <w:t>s</w:t>
          </w:r>
          <w:r w:rsidR="00ED36ED" w:rsidRPr="00B61709">
            <w:rPr>
              <w:color w:val="auto"/>
              <w:szCs w:val="24"/>
            </w:rPr>
            <w:t xml:space="preserve"> Rucker</w:t>
          </w:r>
          <w:r w:rsidR="00F03C3C">
            <w:rPr>
              <w:color w:val="auto"/>
              <w:szCs w:val="24"/>
            </w:rPr>
            <w:t>,</w:t>
          </w:r>
          <w:r w:rsidR="00831888">
            <w:rPr>
              <w:color w:val="auto"/>
              <w:szCs w:val="24"/>
            </w:rPr>
            <w:t xml:space="preserve"> Grady</w:t>
          </w:r>
          <w:r w:rsidR="00F03C3C">
            <w:rPr>
              <w:color w:val="auto"/>
              <w:szCs w:val="24"/>
            </w:rPr>
            <w:t>, and Bartlett</w:t>
          </w:r>
          <w:r w:rsidRPr="00B61709">
            <w:rPr>
              <w:color w:val="auto"/>
              <w:szCs w:val="24"/>
            </w:rPr>
            <w:t xml:space="preserve"> </w:t>
          </w:r>
        </w:sdtContent>
      </w:sdt>
    </w:p>
    <w:p w14:paraId="61C93C1D" w14:textId="1CB45FDA" w:rsidR="006679B4" w:rsidRPr="00B61709" w:rsidRDefault="00CD36CF" w:rsidP="006679B4">
      <w:pPr>
        <w:pStyle w:val="References"/>
        <w:rPr>
          <w:color w:val="auto"/>
        </w:rPr>
      </w:pPr>
      <w:r w:rsidRPr="00B6170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27FD0122CD7F4EADAC307BF1F89EBB03"/>
          </w:placeholder>
          <w:text w:multiLine="1"/>
        </w:sdtPr>
        <w:sdtEndPr/>
        <w:sdtContent>
          <w:r w:rsidR="00F32F44" w:rsidRPr="00B61709">
            <w:rPr>
              <w:color w:val="auto"/>
            </w:rPr>
            <w:t>Introduced</w:t>
          </w:r>
          <w:r w:rsidR="00F32F44">
            <w:rPr>
              <w:color w:val="auto"/>
            </w:rPr>
            <w:t xml:space="preserve"> </w:t>
          </w:r>
          <w:r w:rsidR="00F32F44" w:rsidRPr="00AB27E4">
            <w:rPr>
              <w:color w:val="auto"/>
            </w:rPr>
            <w:t>March 4, 2025</w:t>
          </w:r>
          <w:r w:rsidR="00F32F44" w:rsidRPr="00B61709">
            <w:rPr>
              <w:color w:val="auto"/>
            </w:rPr>
            <w:t>; referred</w:t>
          </w:r>
          <w:r w:rsidR="00F32F44" w:rsidRPr="00B61709">
            <w:rPr>
              <w:color w:val="auto"/>
            </w:rPr>
            <w:br/>
            <w:t>to the Committee on</w:t>
          </w:r>
        </w:sdtContent>
      </w:sdt>
      <w:r w:rsidR="00B9424C">
        <w:rPr>
          <w:color w:val="auto"/>
        </w:rPr>
        <w:t xml:space="preserve"> Education; and then to the Committee on Finance</w:t>
      </w:r>
      <w:r w:rsidRPr="00B61709">
        <w:rPr>
          <w:color w:val="auto"/>
        </w:rPr>
        <w:t>]</w:t>
      </w:r>
    </w:p>
    <w:p w14:paraId="180E1E46" w14:textId="473DEB4F" w:rsidR="006679B4" w:rsidRPr="00B61709" w:rsidRDefault="006679B4" w:rsidP="006679B4">
      <w:pPr>
        <w:pStyle w:val="TitleSection"/>
        <w:rPr>
          <w:color w:val="auto"/>
        </w:rPr>
      </w:pPr>
      <w:r w:rsidRPr="00B61709">
        <w:rPr>
          <w:color w:val="auto"/>
        </w:rPr>
        <w:lastRenderedPageBreak/>
        <w:t>A BILL to amend the Code of West Virginia, 1931, as amended</w:t>
      </w:r>
      <w:r w:rsidR="00C6044C" w:rsidRPr="00B61709">
        <w:rPr>
          <w:color w:val="auto"/>
        </w:rPr>
        <w:t>, by adding a new article, de</w:t>
      </w:r>
      <w:r w:rsidR="00B61709" w:rsidRPr="00B61709">
        <w:rPr>
          <w:color w:val="auto"/>
        </w:rPr>
        <w:t>signated</w:t>
      </w:r>
      <w:r w:rsidR="00C6044C" w:rsidRPr="00B61709">
        <w:rPr>
          <w:color w:val="auto"/>
        </w:rPr>
        <w:t xml:space="preserve"> §18-36-1, §18-36-2, and §18-36-3</w:t>
      </w:r>
      <w:r w:rsidR="0091666C">
        <w:rPr>
          <w:color w:val="auto"/>
        </w:rPr>
        <w:t>,</w:t>
      </w:r>
      <w:r w:rsidRPr="00B61709">
        <w:rPr>
          <w:color w:val="auto"/>
        </w:rPr>
        <w:t xml:space="preserve"> relating</w:t>
      </w:r>
      <w:r w:rsidR="00C6044C" w:rsidRPr="00B61709">
        <w:rPr>
          <w:color w:val="auto"/>
        </w:rPr>
        <w:t xml:space="preserve"> to permitting students to take the Classical Learning Test as an alternative to the traditional ACT and SAT exams; providing for definitions; providing for post-secondary and higher education admissions and financial aid; and providing for college preparation assessments</w:t>
      </w:r>
      <w:r w:rsidRPr="00B61709">
        <w:rPr>
          <w:color w:val="auto"/>
        </w:rPr>
        <w:t>.</w:t>
      </w:r>
    </w:p>
    <w:p w14:paraId="70AC1148" w14:textId="77777777" w:rsidR="006679B4" w:rsidRPr="00B61709" w:rsidRDefault="006679B4" w:rsidP="006679B4">
      <w:pPr>
        <w:pStyle w:val="EnactingClause"/>
        <w:rPr>
          <w:color w:val="auto"/>
        </w:rPr>
      </w:pPr>
      <w:r w:rsidRPr="00B61709">
        <w:rPr>
          <w:color w:val="auto"/>
        </w:rPr>
        <w:t xml:space="preserve">Be it enacted by the Legislature of West Virginia: </w:t>
      </w:r>
    </w:p>
    <w:p w14:paraId="141FFDA8" w14:textId="77777777" w:rsidR="006679B4" w:rsidRPr="00B61709" w:rsidRDefault="006679B4" w:rsidP="006679B4">
      <w:pPr>
        <w:pStyle w:val="ArticleHeading"/>
        <w:rPr>
          <w:color w:val="auto"/>
        </w:rPr>
        <w:sectPr w:rsidR="006679B4" w:rsidRPr="00B61709" w:rsidSect="006679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54E4ECB" w14:textId="051BCBFB" w:rsidR="006679B4" w:rsidRPr="00B61709" w:rsidRDefault="006679B4" w:rsidP="006679B4">
      <w:pPr>
        <w:pStyle w:val="ArticleHeading"/>
        <w:rPr>
          <w:color w:val="auto"/>
          <w:u w:val="single"/>
        </w:rPr>
        <w:sectPr w:rsidR="006679B4" w:rsidRPr="00B61709" w:rsidSect="00CC776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61709">
        <w:rPr>
          <w:color w:val="auto"/>
          <w:u w:val="single"/>
        </w:rPr>
        <w:t xml:space="preserve">ARTICLE </w:t>
      </w:r>
      <w:r w:rsidR="00C6044C" w:rsidRPr="00B61709">
        <w:rPr>
          <w:color w:val="auto"/>
          <w:u w:val="single"/>
        </w:rPr>
        <w:t>36</w:t>
      </w:r>
      <w:r w:rsidRPr="00B61709">
        <w:rPr>
          <w:color w:val="auto"/>
          <w:u w:val="single"/>
        </w:rPr>
        <w:t xml:space="preserve">. </w:t>
      </w:r>
      <w:r w:rsidR="00C6044C" w:rsidRPr="00B61709">
        <w:rPr>
          <w:color w:val="auto"/>
          <w:u w:val="single"/>
        </w:rPr>
        <w:t>standardized testing choice act</w:t>
      </w:r>
      <w:r w:rsidRPr="00B61709">
        <w:rPr>
          <w:color w:val="auto"/>
          <w:u w:val="single"/>
        </w:rPr>
        <w:t>.</w:t>
      </w:r>
    </w:p>
    <w:p w14:paraId="6831AB51" w14:textId="1CF7E333" w:rsidR="006679B4" w:rsidRPr="00B61709" w:rsidRDefault="006679B4" w:rsidP="006679B4">
      <w:pPr>
        <w:pStyle w:val="SectionHeading"/>
        <w:widowControl/>
        <w:rPr>
          <w:color w:val="auto"/>
          <w:u w:val="single"/>
        </w:rPr>
        <w:sectPr w:rsidR="006679B4" w:rsidRPr="00B61709" w:rsidSect="006679B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61709">
        <w:rPr>
          <w:color w:val="auto"/>
          <w:u w:val="single"/>
        </w:rPr>
        <w:t>§18-</w:t>
      </w:r>
      <w:r w:rsidR="00C6044C" w:rsidRPr="00B61709">
        <w:rPr>
          <w:color w:val="auto"/>
          <w:u w:val="single"/>
        </w:rPr>
        <w:t>36</w:t>
      </w:r>
      <w:r w:rsidRPr="00B61709">
        <w:rPr>
          <w:color w:val="auto"/>
          <w:u w:val="single"/>
        </w:rPr>
        <w:t xml:space="preserve">-1. </w:t>
      </w:r>
      <w:r w:rsidR="00C6044C" w:rsidRPr="00B61709">
        <w:rPr>
          <w:color w:val="auto"/>
          <w:u w:val="single"/>
        </w:rPr>
        <w:t>Definitions</w:t>
      </w:r>
      <w:r w:rsidRPr="00B61709">
        <w:rPr>
          <w:color w:val="auto"/>
          <w:u w:val="single"/>
        </w:rPr>
        <w:t>.</w:t>
      </w:r>
    </w:p>
    <w:p w14:paraId="60B062B4" w14:textId="3A24F0B8" w:rsidR="00CA430F" w:rsidRPr="00B61709" w:rsidRDefault="00C6044C" w:rsidP="00C6044C">
      <w:pPr>
        <w:pStyle w:val="SectionBody"/>
        <w:rPr>
          <w:color w:val="auto"/>
          <w:u w:val="single"/>
        </w:rPr>
      </w:pPr>
      <w:r w:rsidRPr="00B61709">
        <w:rPr>
          <w:color w:val="auto"/>
          <w:w w:val="105"/>
          <w:u w:val="single"/>
        </w:rPr>
        <w:t>"CLT" means the Classic Learning</w:t>
      </w:r>
      <w:r w:rsidRPr="00B61709">
        <w:rPr>
          <w:color w:val="auto"/>
          <w:spacing w:val="-5"/>
          <w:w w:val="105"/>
          <w:u w:val="single"/>
        </w:rPr>
        <w:t xml:space="preserve"> </w:t>
      </w:r>
      <w:r w:rsidRPr="00B61709">
        <w:rPr>
          <w:color w:val="auto"/>
          <w:w w:val="105"/>
          <w:u w:val="single"/>
        </w:rPr>
        <w:t>Test administered by</w:t>
      </w:r>
      <w:r w:rsidRPr="00B61709">
        <w:rPr>
          <w:color w:val="auto"/>
          <w:spacing w:val="-12"/>
          <w:w w:val="105"/>
          <w:u w:val="single"/>
        </w:rPr>
        <w:t xml:space="preserve"> </w:t>
      </w:r>
      <w:r w:rsidRPr="00B61709">
        <w:rPr>
          <w:color w:val="auto"/>
          <w:w w:val="105"/>
          <w:u w:val="single"/>
        </w:rPr>
        <w:t>Classic</w:t>
      </w:r>
      <w:r w:rsidRPr="00B61709">
        <w:rPr>
          <w:color w:val="auto"/>
          <w:spacing w:val="-2"/>
          <w:w w:val="105"/>
          <w:u w:val="single"/>
        </w:rPr>
        <w:t xml:space="preserve"> </w:t>
      </w:r>
      <w:r w:rsidRPr="00B61709">
        <w:rPr>
          <w:color w:val="auto"/>
          <w:w w:val="105"/>
          <w:u w:val="single"/>
        </w:rPr>
        <w:t xml:space="preserve">Learning </w:t>
      </w:r>
      <w:r w:rsidRPr="00B61709">
        <w:rPr>
          <w:color w:val="auto"/>
          <w:spacing w:val="-2"/>
          <w:w w:val="105"/>
          <w:u w:val="single"/>
        </w:rPr>
        <w:t>Initiatives.</w:t>
      </w:r>
    </w:p>
    <w:p w14:paraId="4F2332E1" w14:textId="1E1DB92A" w:rsidR="00C6044C" w:rsidRPr="00B61709" w:rsidRDefault="00C6044C" w:rsidP="00C6044C">
      <w:pPr>
        <w:pStyle w:val="SectionHeading"/>
        <w:rPr>
          <w:color w:val="auto"/>
          <w:u w:val="single"/>
        </w:rPr>
        <w:sectPr w:rsidR="00C6044C" w:rsidRPr="00B61709" w:rsidSect="00C6044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61709">
        <w:rPr>
          <w:color w:val="auto"/>
          <w:u w:val="single"/>
        </w:rPr>
        <w:t>§18-36-2. Post-Secondary and Higher Education Admissions and Financial Aid.</w:t>
      </w:r>
    </w:p>
    <w:p w14:paraId="39B1CA6D" w14:textId="0755BAC5" w:rsidR="00C6044C" w:rsidRPr="00B61709" w:rsidRDefault="00C6044C" w:rsidP="00C6044C">
      <w:pPr>
        <w:pStyle w:val="SectionBody"/>
        <w:rPr>
          <w:color w:val="auto"/>
          <w:u w:val="single"/>
        </w:rPr>
      </w:pPr>
      <w:r w:rsidRPr="00B61709">
        <w:rPr>
          <w:color w:val="auto"/>
          <w:u w:val="single"/>
        </w:rPr>
        <w:t xml:space="preserve">(a) Public institutions of higher education shall accept a student's score on the ACT, CLT, or SAT, as those terms are </w:t>
      </w:r>
      <w:r w:rsidR="00ED36ED" w:rsidRPr="00B61709">
        <w:rPr>
          <w:color w:val="auto"/>
          <w:u w:val="single"/>
        </w:rPr>
        <w:t xml:space="preserve">otherwise </w:t>
      </w:r>
      <w:r w:rsidRPr="00B61709">
        <w:rPr>
          <w:color w:val="auto"/>
          <w:u w:val="single"/>
        </w:rPr>
        <w:t xml:space="preserve">defined in </w:t>
      </w:r>
      <w:r w:rsidR="00ED36ED" w:rsidRPr="00B61709">
        <w:rPr>
          <w:color w:val="auto"/>
          <w:u w:val="single"/>
        </w:rPr>
        <w:t xml:space="preserve">this code, </w:t>
      </w:r>
      <w:r w:rsidRPr="00B61709">
        <w:rPr>
          <w:color w:val="auto"/>
          <w:u w:val="single"/>
        </w:rPr>
        <w:t>for purposes of admission.</w:t>
      </w:r>
    </w:p>
    <w:p w14:paraId="400A0B15" w14:textId="055013FB" w:rsidR="00C6044C" w:rsidRPr="00B61709" w:rsidRDefault="00C6044C" w:rsidP="00C6044C">
      <w:pPr>
        <w:pStyle w:val="SectionBody"/>
        <w:rPr>
          <w:color w:val="auto"/>
          <w:u w:val="single"/>
        </w:rPr>
      </w:pPr>
      <w:r w:rsidRPr="00B61709">
        <w:rPr>
          <w:color w:val="auto"/>
          <w:u w:val="single"/>
        </w:rPr>
        <w:t>(b) A student is eligible for college financial aid if, in addition to the requirements in</w:t>
      </w:r>
      <w:r w:rsidR="00ED36ED" w:rsidRPr="00B61709">
        <w:rPr>
          <w:color w:val="auto"/>
          <w:u w:val="single"/>
        </w:rPr>
        <w:t xml:space="preserve"> this code</w:t>
      </w:r>
      <w:r w:rsidRPr="00B61709">
        <w:rPr>
          <w:color w:val="auto"/>
          <w:u w:val="single"/>
        </w:rPr>
        <w:t>, the student attains a composite ACT score of at least</w:t>
      </w:r>
      <w:r w:rsidR="00ED36ED" w:rsidRPr="00B61709">
        <w:rPr>
          <w:color w:val="auto"/>
          <w:u w:val="single"/>
        </w:rPr>
        <w:t xml:space="preserve"> 19 </w:t>
      </w:r>
      <w:r w:rsidRPr="00B61709">
        <w:rPr>
          <w:color w:val="auto"/>
          <w:u w:val="single"/>
        </w:rPr>
        <w:t>or a concordant equivalent score on the SAT on any single SAT test or on the CLT on any single CLT test date.</w:t>
      </w:r>
    </w:p>
    <w:p w14:paraId="647CCE3E" w14:textId="585E3879" w:rsidR="00C6044C" w:rsidRPr="00B61709" w:rsidRDefault="00C6044C" w:rsidP="00C6044C">
      <w:pPr>
        <w:pStyle w:val="SectionHeading"/>
        <w:rPr>
          <w:color w:val="auto"/>
          <w:u w:val="single"/>
        </w:rPr>
        <w:sectPr w:rsidR="00C6044C" w:rsidRPr="00B61709" w:rsidSect="00C6044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61709">
        <w:rPr>
          <w:color w:val="auto"/>
          <w:u w:val="single"/>
        </w:rPr>
        <w:t xml:space="preserve">§18-36-3. College Preparation Assessments. </w:t>
      </w:r>
    </w:p>
    <w:p w14:paraId="3D1DB851" w14:textId="3CB47B3B" w:rsidR="00C6044C" w:rsidRPr="00B61709" w:rsidRDefault="00C6044C" w:rsidP="00C6044C">
      <w:pPr>
        <w:pStyle w:val="SectionBody"/>
        <w:rPr>
          <w:color w:val="auto"/>
          <w:u w:val="single"/>
        </w:rPr>
      </w:pPr>
      <w:r w:rsidRPr="00B61709">
        <w:rPr>
          <w:color w:val="auto"/>
          <w:u w:val="single"/>
        </w:rPr>
        <w:t>(a) Public school districts shall provide each student in grades 11 and 12 with the opportunity to take the ACT, CLT, or SAT.</w:t>
      </w:r>
    </w:p>
    <w:p w14:paraId="35B7E641" w14:textId="77777777" w:rsidR="00C6044C" w:rsidRPr="00B61709" w:rsidRDefault="00C6044C" w:rsidP="00C6044C">
      <w:pPr>
        <w:pStyle w:val="SectionBody"/>
        <w:rPr>
          <w:color w:val="auto"/>
          <w:u w:val="single"/>
        </w:rPr>
      </w:pPr>
      <w:r w:rsidRPr="00B61709">
        <w:rPr>
          <w:color w:val="auto"/>
          <w:u w:val="single"/>
        </w:rPr>
        <w:t>(b) Public school districts shall provide each student in grades 9 and 10 with the opportunity to take the Pre-ACT, CLTlO, or PSAT.</w:t>
      </w:r>
    </w:p>
    <w:p w14:paraId="5AF26563" w14:textId="74795D87" w:rsidR="00C6044C" w:rsidRPr="00B61709" w:rsidRDefault="00C6044C" w:rsidP="00C6044C">
      <w:pPr>
        <w:pStyle w:val="SectionBody"/>
        <w:rPr>
          <w:color w:val="auto"/>
          <w:u w:val="single"/>
        </w:rPr>
      </w:pPr>
      <w:r w:rsidRPr="00B61709">
        <w:rPr>
          <w:color w:val="auto"/>
          <w:u w:val="single"/>
        </w:rPr>
        <w:t>(c) Public school districts may apply for reimbursement for fees paid in relation to the administration of a college preparation assessment or practice assessment required by this section.</w:t>
      </w:r>
    </w:p>
    <w:p w14:paraId="38CFBB11" w14:textId="549FCEEE" w:rsidR="00C6044C" w:rsidRPr="00B61709" w:rsidRDefault="00C6044C" w:rsidP="00ED36ED">
      <w:pPr>
        <w:pStyle w:val="SectionBody"/>
        <w:ind w:firstLine="0"/>
        <w:rPr>
          <w:color w:val="auto"/>
        </w:rPr>
        <w:sectPr w:rsidR="00C6044C" w:rsidRPr="00B61709" w:rsidSect="00C6044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7CE1379" w14:textId="06F7D3A9" w:rsidR="006679B4" w:rsidRPr="00B61709" w:rsidRDefault="006679B4" w:rsidP="006679B4">
      <w:pPr>
        <w:pStyle w:val="Note"/>
        <w:rPr>
          <w:color w:val="auto"/>
        </w:rPr>
      </w:pPr>
      <w:r w:rsidRPr="00B61709">
        <w:rPr>
          <w:color w:val="auto"/>
        </w:rPr>
        <w:t>NOTE: The purpose of this bill</w:t>
      </w:r>
      <w:r w:rsidR="00C6044C" w:rsidRPr="00B61709">
        <w:rPr>
          <w:color w:val="auto"/>
        </w:rPr>
        <w:t xml:space="preserve"> is to</w:t>
      </w:r>
      <w:r w:rsidR="00ED36ED" w:rsidRPr="00B61709">
        <w:rPr>
          <w:color w:val="auto"/>
        </w:rPr>
        <w:t xml:space="preserve"> permit students to take the Classical Learning Test ("CLT") as an alternative to the traditional ACT and SAT exams. The bill provides for definitions. The bill provides for post-secondary and higher education admissions and financial aid. Finally, the bill provides for college preparation assessments</w:t>
      </w:r>
      <w:r w:rsidR="00E33CFA" w:rsidRPr="00B61709">
        <w:rPr>
          <w:color w:val="auto"/>
        </w:rPr>
        <w:t>.</w:t>
      </w:r>
    </w:p>
    <w:p w14:paraId="37CDF514" w14:textId="77777777" w:rsidR="006679B4" w:rsidRPr="00B61709" w:rsidRDefault="006679B4" w:rsidP="006679B4">
      <w:pPr>
        <w:pStyle w:val="Note"/>
        <w:rPr>
          <w:color w:val="auto"/>
        </w:rPr>
      </w:pPr>
      <w:r w:rsidRPr="00B61709">
        <w:rPr>
          <w:color w:val="auto"/>
        </w:rPr>
        <w:lastRenderedPageBreak/>
        <w:t>Strike-throughs indicate language that would be stricken from a heading or the present law and underscoring indicates new language that would be added.</w:t>
      </w:r>
    </w:p>
    <w:p w14:paraId="733FDE4C" w14:textId="77777777" w:rsidR="006679B4" w:rsidRPr="00B61709" w:rsidRDefault="006679B4" w:rsidP="006679B4">
      <w:pPr>
        <w:pStyle w:val="Note"/>
        <w:widowControl/>
        <w:rPr>
          <w:color w:val="auto"/>
        </w:rPr>
      </w:pPr>
    </w:p>
    <w:p w14:paraId="2B38886B" w14:textId="77777777" w:rsidR="00E831B3" w:rsidRPr="00B61709" w:rsidRDefault="00E831B3" w:rsidP="002010BF">
      <w:pPr>
        <w:pStyle w:val="References"/>
        <w:rPr>
          <w:color w:val="auto"/>
        </w:rPr>
      </w:pPr>
    </w:p>
    <w:sectPr w:rsidR="00E831B3" w:rsidRPr="00B61709" w:rsidSect="006679B4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47BA3" w14:textId="77777777" w:rsidR="00291996" w:rsidRPr="00B844FE" w:rsidRDefault="00291996" w:rsidP="00B844FE">
      <w:r>
        <w:separator/>
      </w:r>
    </w:p>
  </w:endnote>
  <w:endnote w:type="continuationSeparator" w:id="0">
    <w:p w14:paraId="462628E4" w14:textId="77777777" w:rsidR="00291996" w:rsidRPr="00B844FE" w:rsidRDefault="0029199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DF86" w14:textId="77777777" w:rsidR="006679B4" w:rsidRDefault="006679B4" w:rsidP="006679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046BA56" w14:textId="77777777" w:rsidR="006679B4" w:rsidRPr="006679B4" w:rsidRDefault="006679B4" w:rsidP="006679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CDE0A" w14:textId="0C54D3BB" w:rsidR="006679B4" w:rsidRDefault="006679B4" w:rsidP="006679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9FB6E2F" w14:textId="26C3F975" w:rsidR="006679B4" w:rsidRPr="006679B4" w:rsidRDefault="006679B4" w:rsidP="006679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AF711" w14:textId="77777777" w:rsidR="00F32F44" w:rsidRDefault="00F32F4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A794F" w14:textId="525A50AD" w:rsidR="006679B4" w:rsidRDefault="006679B4" w:rsidP="003672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FFC1964" w14:textId="77777777" w:rsidR="006679B4" w:rsidRPr="006679B4" w:rsidRDefault="006679B4" w:rsidP="006679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8F1C5" w14:textId="77777777" w:rsidR="00291996" w:rsidRPr="00B844FE" w:rsidRDefault="00291996" w:rsidP="00B844FE">
      <w:r>
        <w:separator/>
      </w:r>
    </w:p>
  </w:footnote>
  <w:footnote w:type="continuationSeparator" w:id="0">
    <w:p w14:paraId="6176CC60" w14:textId="77777777" w:rsidR="00291996" w:rsidRPr="00B844FE" w:rsidRDefault="0029199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C2C9E" w14:textId="188FFCD9" w:rsidR="006679B4" w:rsidRPr="006679B4" w:rsidRDefault="006679B4" w:rsidP="006679B4">
    <w:pPr>
      <w:pStyle w:val="Header"/>
    </w:pPr>
    <w:r>
      <w:t>CS for HB 5262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4CA0C" w14:textId="37C6E3C6" w:rsidR="006679B4" w:rsidRPr="006679B4" w:rsidRDefault="00ED36ED" w:rsidP="006679B4">
    <w:pPr>
      <w:pStyle w:val="Header"/>
    </w:pPr>
    <w:r>
      <w:t>Intr SB</w:t>
    </w:r>
    <w:r w:rsidR="00F32F44">
      <w:t xml:space="preserve"> 674</w:t>
    </w:r>
    <w:r>
      <w:tab/>
    </w:r>
    <w:r>
      <w:tab/>
      <w:t>2025R2260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2410" w14:textId="77777777" w:rsidR="00F32F44" w:rsidRDefault="00F32F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E5"/>
    <w:rsid w:val="0000526A"/>
    <w:rsid w:val="00021041"/>
    <w:rsid w:val="00081D6D"/>
    <w:rsid w:val="00085D22"/>
    <w:rsid w:val="000C5C77"/>
    <w:rsid w:val="000E647E"/>
    <w:rsid w:val="000F22B7"/>
    <w:rsid w:val="0010070F"/>
    <w:rsid w:val="00133111"/>
    <w:rsid w:val="001366C0"/>
    <w:rsid w:val="0015112E"/>
    <w:rsid w:val="001552E7"/>
    <w:rsid w:val="001566B4"/>
    <w:rsid w:val="00174B80"/>
    <w:rsid w:val="00191A28"/>
    <w:rsid w:val="001C279E"/>
    <w:rsid w:val="001C38E4"/>
    <w:rsid w:val="001D459E"/>
    <w:rsid w:val="001F04CD"/>
    <w:rsid w:val="002010BF"/>
    <w:rsid w:val="002245B2"/>
    <w:rsid w:val="00226B3C"/>
    <w:rsid w:val="00236ED6"/>
    <w:rsid w:val="0027011C"/>
    <w:rsid w:val="00274200"/>
    <w:rsid w:val="00275740"/>
    <w:rsid w:val="00277D96"/>
    <w:rsid w:val="00291996"/>
    <w:rsid w:val="00292053"/>
    <w:rsid w:val="002A0269"/>
    <w:rsid w:val="00301F44"/>
    <w:rsid w:val="00303684"/>
    <w:rsid w:val="003111E5"/>
    <w:rsid w:val="003143F5"/>
    <w:rsid w:val="00314854"/>
    <w:rsid w:val="00331B5A"/>
    <w:rsid w:val="003528A5"/>
    <w:rsid w:val="00371FA8"/>
    <w:rsid w:val="003C51CD"/>
    <w:rsid w:val="004247A2"/>
    <w:rsid w:val="004B2795"/>
    <w:rsid w:val="004C13DD"/>
    <w:rsid w:val="004E3441"/>
    <w:rsid w:val="00547432"/>
    <w:rsid w:val="00562810"/>
    <w:rsid w:val="005A304A"/>
    <w:rsid w:val="005A5366"/>
    <w:rsid w:val="005D3DC2"/>
    <w:rsid w:val="00637E73"/>
    <w:rsid w:val="006679B4"/>
    <w:rsid w:val="0068002D"/>
    <w:rsid w:val="006865E9"/>
    <w:rsid w:val="00691F3E"/>
    <w:rsid w:val="00694BFB"/>
    <w:rsid w:val="006A106B"/>
    <w:rsid w:val="006A3CBB"/>
    <w:rsid w:val="006B7084"/>
    <w:rsid w:val="006C523D"/>
    <w:rsid w:val="006D4036"/>
    <w:rsid w:val="006D6ADD"/>
    <w:rsid w:val="006F4EF7"/>
    <w:rsid w:val="0070502F"/>
    <w:rsid w:val="00707CE0"/>
    <w:rsid w:val="00736517"/>
    <w:rsid w:val="00750F11"/>
    <w:rsid w:val="007E02CF"/>
    <w:rsid w:val="007F1CF5"/>
    <w:rsid w:val="00831888"/>
    <w:rsid w:val="00834EDE"/>
    <w:rsid w:val="0084615E"/>
    <w:rsid w:val="008736AA"/>
    <w:rsid w:val="008B6487"/>
    <w:rsid w:val="008D275D"/>
    <w:rsid w:val="008D4CFB"/>
    <w:rsid w:val="008E00E9"/>
    <w:rsid w:val="0091666C"/>
    <w:rsid w:val="009318F8"/>
    <w:rsid w:val="00935F42"/>
    <w:rsid w:val="00954B98"/>
    <w:rsid w:val="009762C5"/>
    <w:rsid w:val="00980327"/>
    <w:rsid w:val="009C1EA5"/>
    <w:rsid w:val="009F1067"/>
    <w:rsid w:val="00A31E01"/>
    <w:rsid w:val="00A527AD"/>
    <w:rsid w:val="00A718CF"/>
    <w:rsid w:val="00A72E7C"/>
    <w:rsid w:val="00A91F50"/>
    <w:rsid w:val="00AC3B58"/>
    <w:rsid w:val="00AD108D"/>
    <w:rsid w:val="00AE1ECA"/>
    <w:rsid w:val="00AE48A0"/>
    <w:rsid w:val="00AE61BE"/>
    <w:rsid w:val="00AF4931"/>
    <w:rsid w:val="00B06DDB"/>
    <w:rsid w:val="00B16F25"/>
    <w:rsid w:val="00B24422"/>
    <w:rsid w:val="00B61709"/>
    <w:rsid w:val="00B70578"/>
    <w:rsid w:val="00B80C20"/>
    <w:rsid w:val="00B844FE"/>
    <w:rsid w:val="00B9424C"/>
    <w:rsid w:val="00B969D3"/>
    <w:rsid w:val="00BC562B"/>
    <w:rsid w:val="00BD1759"/>
    <w:rsid w:val="00C33014"/>
    <w:rsid w:val="00C33434"/>
    <w:rsid w:val="00C34869"/>
    <w:rsid w:val="00C42EB6"/>
    <w:rsid w:val="00C6044C"/>
    <w:rsid w:val="00C85096"/>
    <w:rsid w:val="00C91EDC"/>
    <w:rsid w:val="00CA430F"/>
    <w:rsid w:val="00CB20EF"/>
    <w:rsid w:val="00CB2A9E"/>
    <w:rsid w:val="00CC26D0"/>
    <w:rsid w:val="00CD12CB"/>
    <w:rsid w:val="00CD36CF"/>
    <w:rsid w:val="00CF1DCA"/>
    <w:rsid w:val="00D1171B"/>
    <w:rsid w:val="00D16326"/>
    <w:rsid w:val="00D27498"/>
    <w:rsid w:val="00D54CBF"/>
    <w:rsid w:val="00D579FC"/>
    <w:rsid w:val="00D7428E"/>
    <w:rsid w:val="00DE526B"/>
    <w:rsid w:val="00DF199D"/>
    <w:rsid w:val="00E01542"/>
    <w:rsid w:val="00E02C00"/>
    <w:rsid w:val="00E15D4C"/>
    <w:rsid w:val="00E33CFA"/>
    <w:rsid w:val="00E365F1"/>
    <w:rsid w:val="00E448C1"/>
    <w:rsid w:val="00E52AF2"/>
    <w:rsid w:val="00E54D1F"/>
    <w:rsid w:val="00E62F48"/>
    <w:rsid w:val="00E80827"/>
    <w:rsid w:val="00E831B3"/>
    <w:rsid w:val="00EA53A7"/>
    <w:rsid w:val="00EB203E"/>
    <w:rsid w:val="00ED36ED"/>
    <w:rsid w:val="00EE3AD1"/>
    <w:rsid w:val="00EE70CB"/>
    <w:rsid w:val="00EF7B05"/>
    <w:rsid w:val="00F01B45"/>
    <w:rsid w:val="00F03C3C"/>
    <w:rsid w:val="00F23775"/>
    <w:rsid w:val="00F32F44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5F72D1"/>
  <w15:chartTrackingRefBased/>
  <w15:docId w15:val="{D239EE2E-CBAB-40E9-BE10-005C508B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604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6044C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6044C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6044C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6044C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6044C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6044C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6044C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6044C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6044C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6044C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6044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6044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6044C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6044C"/>
  </w:style>
  <w:style w:type="character" w:customStyle="1" w:styleId="NoteOldChar">
    <w:name w:val="Note Old Char"/>
    <w:link w:val="NoteOld"/>
    <w:rsid w:val="00C6044C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6044C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6044C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6044C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6044C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6044C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6044C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6044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6044C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6044C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6044C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6044C"/>
  </w:style>
  <w:style w:type="paragraph" w:customStyle="1" w:styleId="EnactingClauseOld">
    <w:name w:val="Enacting Clause Old"/>
    <w:next w:val="EnactingSectionOld"/>
    <w:link w:val="EnactingClauseOldChar"/>
    <w:autoRedefine/>
    <w:rsid w:val="00C6044C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6044C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6044C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6044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6044C"/>
  </w:style>
  <w:style w:type="character" w:customStyle="1" w:styleId="BillNumberOldChar">
    <w:name w:val="Bill Number Old Char"/>
    <w:basedOn w:val="DefaultParagraphFont"/>
    <w:link w:val="BillNumberOld"/>
    <w:rsid w:val="00C6044C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6044C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6044C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6044C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6044C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6044C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6044C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6044C"/>
  </w:style>
  <w:style w:type="paragraph" w:styleId="Footer">
    <w:name w:val="footer"/>
    <w:basedOn w:val="Normal"/>
    <w:link w:val="FooterChar"/>
    <w:uiPriority w:val="99"/>
    <w:rsid w:val="00C6044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44C"/>
  </w:style>
  <w:style w:type="character" w:styleId="PlaceholderText">
    <w:name w:val="Placeholder Text"/>
    <w:basedOn w:val="DefaultParagraphFont"/>
    <w:uiPriority w:val="99"/>
    <w:semiHidden/>
    <w:locked/>
    <w:rsid w:val="00C6044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6044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6044C"/>
    <w:rPr>
      <w:sz w:val="20"/>
      <w:szCs w:val="20"/>
    </w:rPr>
  </w:style>
  <w:style w:type="character" w:customStyle="1" w:styleId="Underline">
    <w:name w:val="Underline"/>
    <w:uiPriority w:val="1"/>
    <w:rsid w:val="00C6044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6044C"/>
  </w:style>
  <w:style w:type="paragraph" w:customStyle="1" w:styleId="BillNumber">
    <w:name w:val="Bill Number"/>
    <w:basedOn w:val="BillNumberOld"/>
    <w:qFormat/>
    <w:rsid w:val="00C6044C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6044C"/>
  </w:style>
  <w:style w:type="paragraph" w:customStyle="1" w:styleId="EnactingClause">
    <w:name w:val="Enacting Clause"/>
    <w:basedOn w:val="EnactingClauseOld"/>
    <w:link w:val="EnactingClauseChar"/>
    <w:qFormat/>
    <w:rsid w:val="00C6044C"/>
  </w:style>
  <w:style w:type="paragraph" w:customStyle="1" w:styleId="EnactingSection">
    <w:name w:val="Enacting Section"/>
    <w:basedOn w:val="EnactingSectionOld"/>
    <w:qFormat/>
    <w:rsid w:val="00C6044C"/>
  </w:style>
  <w:style w:type="paragraph" w:customStyle="1" w:styleId="HeaderStyle">
    <w:name w:val="Header Style"/>
    <w:basedOn w:val="HeaderStyleOld"/>
    <w:qFormat/>
    <w:rsid w:val="00C6044C"/>
  </w:style>
  <w:style w:type="paragraph" w:customStyle="1" w:styleId="Note">
    <w:name w:val="Note"/>
    <w:basedOn w:val="NoteOld"/>
    <w:link w:val="NoteChar"/>
    <w:qFormat/>
    <w:rsid w:val="00C6044C"/>
  </w:style>
  <w:style w:type="paragraph" w:customStyle="1" w:styleId="PartHeading">
    <w:name w:val="Part Heading"/>
    <w:basedOn w:val="PartHeadingOld"/>
    <w:qFormat/>
    <w:rsid w:val="00C6044C"/>
  </w:style>
  <w:style w:type="paragraph" w:customStyle="1" w:styleId="References">
    <w:name w:val="References"/>
    <w:basedOn w:val="ReferencesOld"/>
    <w:qFormat/>
    <w:rsid w:val="00C6044C"/>
  </w:style>
  <w:style w:type="paragraph" w:customStyle="1" w:styleId="SectionBody">
    <w:name w:val="Section Body"/>
    <w:basedOn w:val="SectionBodyOld"/>
    <w:link w:val="SectionBodyChar"/>
    <w:qFormat/>
    <w:rsid w:val="00C6044C"/>
  </w:style>
  <w:style w:type="paragraph" w:customStyle="1" w:styleId="SectionHeading">
    <w:name w:val="Section Heading"/>
    <w:basedOn w:val="SectionHeadingOld"/>
    <w:link w:val="SectionHeadingChar"/>
    <w:qFormat/>
    <w:rsid w:val="00C6044C"/>
  </w:style>
  <w:style w:type="paragraph" w:customStyle="1" w:styleId="Sponsors">
    <w:name w:val="Sponsors"/>
    <w:basedOn w:val="SponsorsOld"/>
    <w:qFormat/>
    <w:rsid w:val="00C6044C"/>
  </w:style>
  <w:style w:type="paragraph" w:customStyle="1" w:styleId="TitlePageBillPrefix">
    <w:name w:val="Title Page: Bill Prefix"/>
    <w:basedOn w:val="TitlePageBillPrefixOld"/>
    <w:qFormat/>
    <w:rsid w:val="00C6044C"/>
  </w:style>
  <w:style w:type="paragraph" w:customStyle="1" w:styleId="TitlePageOrigin">
    <w:name w:val="Title Page: Origin"/>
    <w:basedOn w:val="TitlePageOriginOld"/>
    <w:qFormat/>
    <w:rsid w:val="00C6044C"/>
  </w:style>
  <w:style w:type="paragraph" w:customStyle="1" w:styleId="TitlePageSession">
    <w:name w:val="Title Page: Session"/>
    <w:basedOn w:val="TitlePageSessionOld"/>
    <w:qFormat/>
    <w:rsid w:val="00C6044C"/>
  </w:style>
  <w:style w:type="paragraph" w:customStyle="1" w:styleId="TitleSection">
    <w:name w:val="Title Section"/>
    <w:basedOn w:val="TitleSectionOld"/>
    <w:qFormat/>
    <w:rsid w:val="00C6044C"/>
  </w:style>
  <w:style w:type="character" w:customStyle="1" w:styleId="Strike-Through">
    <w:name w:val="Strike-Through"/>
    <w:uiPriority w:val="1"/>
    <w:rsid w:val="00C6044C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6679B4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6679B4"/>
    <w:rPr>
      <w:rFonts w:eastAsia="Calibri"/>
      <w:b/>
      <w:caps/>
      <w:color w:val="000000"/>
      <w:sz w:val="24"/>
    </w:rPr>
  </w:style>
  <w:style w:type="character" w:customStyle="1" w:styleId="NoteChar">
    <w:name w:val="Note Char"/>
    <w:link w:val="Note"/>
    <w:rsid w:val="006679B4"/>
    <w:rPr>
      <w:rFonts w:eastAsia="Calibri"/>
      <w:color w:val="000000"/>
      <w:sz w:val="20"/>
    </w:rPr>
  </w:style>
  <w:style w:type="character" w:customStyle="1" w:styleId="SectionBodyChar">
    <w:name w:val="Section Body Char"/>
    <w:link w:val="SectionBody"/>
    <w:rsid w:val="006679B4"/>
    <w:rPr>
      <w:rFonts w:eastAsia="Calibri"/>
      <w:color w:val="000000"/>
    </w:rPr>
  </w:style>
  <w:style w:type="character" w:customStyle="1" w:styleId="EnactingClauseChar">
    <w:name w:val="Enacting Clause Char"/>
    <w:basedOn w:val="DefaultParagraphFont"/>
    <w:link w:val="EnactingClause"/>
    <w:rsid w:val="006679B4"/>
    <w:rPr>
      <w:rFonts w:eastAsia="Calibri"/>
      <w:i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6679B4"/>
  </w:style>
  <w:style w:type="character" w:customStyle="1" w:styleId="ChapterHeadingChar">
    <w:name w:val="Chapter Heading Char"/>
    <w:link w:val="ChapterHeading"/>
    <w:rsid w:val="006679B4"/>
    <w:rPr>
      <w:rFonts w:eastAsia="Calibri"/>
      <w:b/>
      <w:caps/>
      <w:color w:val="000000"/>
      <w:sz w:val="28"/>
    </w:rPr>
  </w:style>
  <w:style w:type="paragraph" w:styleId="BodyText">
    <w:name w:val="Body Text"/>
    <w:basedOn w:val="Normal"/>
    <w:link w:val="BodyTextChar"/>
    <w:uiPriority w:val="1"/>
    <w:qFormat/>
    <w:locked/>
    <w:rsid w:val="00C6044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C6044C"/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ChamberTitle">
    <w:name w:val="Chamber Title"/>
    <w:next w:val="Normal"/>
    <w:link w:val="ChamberTitleChar"/>
    <w:rsid w:val="00C6044C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C6044C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9D10ABECC7414F9965D33A6FC34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02BBE-9D47-47A8-BD8E-A117D230264D}"/>
      </w:docPartPr>
      <w:docPartBody>
        <w:p w:rsidR="001932DC" w:rsidRDefault="001932DC">
          <w:pPr>
            <w:pStyle w:val="629D10ABECC7414F9965D33A6FC34627"/>
          </w:pPr>
          <w:r w:rsidRPr="00B844FE">
            <w:t>Prefix Text</w:t>
          </w:r>
        </w:p>
      </w:docPartBody>
    </w:docPart>
    <w:docPart>
      <w:docPartPr>
        <w:name w:val="CAABDC600CD243B3A7B054804AD4D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61627-9C90-49FA-9462-57B812F847FA}"/>
      </w:docPartPr>
      <w:docPartBody>
        <w:p w:rsidR="001932DC" w:rsidRDefault="001932DC">
          <w:pPr>
            <w:pStyle w:val="CAABDC600CD243B3A7B054804AD4D761"/>
          </w:pPr>
          <w:r w:rsidRPr="00B844FE">
            <w:t>[Type here]</w:t>
          </w:r>
        </w:p>
      </w:docPartBody>
    </w:docPart>
    <w:docPart>
      <w:docPartPr>
        <w:name w:val="501B5F2E81E94F8EB0B21D5315D6E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13F8A-A26A-4F9F-9F31-47371718E239}"/>
      </w:docPartPr>
      <w:docPartBody>
        <w:p w:rsidR="001932DC" w:rsidRDefault="001932DC">
          <w:pPr>
            <w:pStyle w:val="501B5F2E81E94F8EB0B21D5315D6EAA5"/>
          </w:pPr>
          <w:r w:rsidRPr="00B844FE">
            <w:t>Number</w:t>
          </w:r>
        </w:p>
      </w:docPartBody>
    </w:docPart>
    <w:docPart>
      <w:docPartPr>
        <w:name w:val="27FD0122CD7F4EADAC307BF1F89EB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FBD25-B7AC-4F7D-B93E-41CED93D5512}"/>
      </w:docPartPr>
      <w:docPartBody>
        <w:p w:rsidR="001932DC" w:rsidRDefault="001932DC">
          <w:pPr>
            <w:pStyle w:val="27FD0122CD7F4EADAC307BF1F89EBB03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4D47F32B960482BA8E89ED63469F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99933-88E0-4F33-8DA8-6061A1EE5BCA}"/>
      </w:docPartPr>
      <w:docPartBody>
        <w:p w:rsidR="00624B28" w:rsidRDefault="00624B28" w:rsidP="00624B28">
          <w:pPr>
            <w:pStyle w:val="D4D47F32B960482BA8E89ED63469F11C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DC"/>
    <w:rsid w:val="000E145E"/>
    <w:rsid w:val="001932DC"/>
    <w:rsid w:val="00270F45"/>
    <w:rsid w:val="005A304A"/>
    <w:rsid w:val="005D3DC2"/>
    <w:rsid w:val="00624B28"/>
    <w:rsid w:val="00642C73"/>
    <w:rsid w:val="007352D6"/>
    <w:rsid w:val="008941B8"/>
    <w:rsid w:val="00A91F50"/>
    <w:rsid w:val="00AD108D"/>
    <w:rsid w:val="00B06DDB"/>
    <w:rsid w:val="00B45EE0"/>
    <w:rsid w:val="00E71112"/>
    <w:rsid w:val="00FB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9D10ABECC7414F9965D33A6FC34627">
    <w:name w:val="629D10ABECC7414F9965D33A6FC34627"/>
  </w:style>
  <w:style w:type="paragraph" w:customStyle="1" w:styleId="CAABDC600CD243B3A7B054804AD4D761">
    <w:name w:val="CAABDC600CD243B3A7B054804AD4D761"/>
  </w:style>
  <w:style w:type="paragraph" w:customStyle="1" w:styleId="501B5F2E81E94F8EB0B21D5315D6EAA5">
    <w:name w:val="501B5F2E81E94F8EB0B21D5315D6EAA5"/>
  </w:style>
  <w:style w:type="character" w:styleId="PlaceholderText">
    <w:name w:val="Placeholder Text"/>
    <w:basedOn w:val="DefaultParagraphFont"/>
    <w:uiPriority w:val="99"/>
    <w:semiHidden/>
    <w:rsid w:val="001932DC"/>
    <w:rPr>
      <w:color w:val="808080"/>
    </w:rPr>
  </w:style>
  <w:style w:type="paragraph" w:customStyle="1" w:styleId="27FD0122CD7F4EADAC307BF1F89EBB03">
    <w:name w:val="27FD0122CD7F4EADAC307BF1F89EBB03"/>
  </w:style>
  <w:style w:type="paragraph" w:customStyle="1" w:styleId="D4D47F32B960482BA8E89ED63469F11C">
    <w:name w:val="D4D47F32B960482BA8E89ED63469F11C"/>
    <w:rsid w:val="00624B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7</TotalTime>
  <Pages>3</Pages>
  <Words>366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Bias</dc:creator>
  <cp:keywords/>
  <dc:description/>
  <cp:lastModifiedBy>Kristin Jones</cp:lastModifiedBy>
  <cp:revision>9</cp:revision>
  <cp:lastPrinted>2024-02-07T20:00:00Z</cp:lastPrinted>
  <dcterms:created xsi:type="dcterms:W3CDTF">2024-12-16T14:55:00Z</dcterms:created>
  <dcterms:modified xsi:type="dcterms:W3CDTF">2025-03-04T20:46:00Z</dcterms:modified>
</cp:coreProperties>
</file>